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08" w:rsidRDefault="007E5D08" w:rsidP="007E5D08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FF0000"/>
          <w:spacing w:val="40"/>
          <w:kern w:val="24"/>
          <w:sz w:val="32"/>
          <w:szCs w:val="80"/>
        </w:rPr>
      </w:pPr>
    </w:p>
    <w:p w:rsidR="007E5D08" w:rsidRDefault="007E5D08" w:rsidP="007E5D08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FF0000"/>
          <w:spacing w:val="40"/>
          <w:kern w:val="24"/>
          <w:sz w:val="32"/>
          <w:szCs w:val="80"/>
        </w:rPr>
      </w:pPr>
      <w:bookmarkStart w:id="0" w:name="_GoBack"/>
      <w:bookmarkEnd w:id="0"/>
    </w:p>
    <w:p w:rsidR="007E5D08" w:rsidRDefault="007E5D08" w:rsidP="007E5D08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FF0000"/>
          <w:spacing w:val="40"/>
          <w:kern w:val="24"/>
          <w:sz w:val="32"/>
          <w:szCs w:val="80"/>
        </w:rPr>
      </w:pPr>
    </w:p>
    <w:p w:rsidR="007E5D08" w:rsidRPr="000229A9" w:rsidRDefault="007E5D08" w:rsidP="007E5D08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FF0000"/>
          <w:spacing w:val="40"/>
          <w:kern w:val="24"/>
          <w:sz w:val="10"/>
          <w:szCs w:val="10"/>
        </w:rPr>
      </w:pPr>
    </w:p>
    <w:p w:rsidR="00B40CC5" w:rsidRPr="00263C63" w:rsidRDefault="007E5D08" w:rsidP="00B40CC5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FF0000"/>
          <w:spacing w:val="40"/>
          <w:kern w:val="24"/>
          <w:sz w:val="32"/>
          <w:szCs w:val="80"/>
        </w:rPr>
      </w:pPr>
      <w:r w:rsidRPr="00263C63">
        <w:rPr>
          <w:rFonts w:eastAsia="Roboto"/>
          <w:b/>
          <w:bCs/>
          <w:color w:val="FF0000"/>
          <w:spacing w:val="40"/>
          <w:kern w:val="24"/>
          <w:sz w:val="32"/>
          <w:szCs w:val="80"/>
        </w:rPr>
        <w:t>ПРОГРАММА</w:t>
      </w:r>
    </w:p>
    <w:p w:rsidR="006B4A7E" w:rsidRPr="00B40CC5" w:rsidRDefault="00B40CC5" w:rsidP="00B40CC5">
      <w:pPr>
        <w:pStyle w:val="a7"/>
        <w:tabs>
          <w:tab w:val="left" w:pos="600"/>
        </w:tabs>
        <w:spacing w:before="0" w:beforeAutospacing="0" w:after="0" w:afterAutospacing="0"/>
        <w:jc w:val="center"/>
        <w:rPr>
          <w:rFonts w:eastAsia="Roboto"/>
          <w:b/>
          <w:bCs/>
          <w:color w:val="002060"/>
          <w:spacing w:val="40"/>
          <w:kern w:val="24"/>
          <w:sz w:val="32"/>
          <w:szCs w:val="80"/>
        </w:rPr>
      </w:pPr>
      <w:r w:rsidRPr="006B4A7E">
        <w:rPr>
          <w:b/>
          <w:color w:val="011553"/>
          <w:spacing w:val="-2"/>
        </w:rPr>
        <w:t>СТРАТЕГИЧЕСКАЯ СЕССИЯ</w:t>
      </w:r>
    </w:p>
    <w:p w:rsidR="006B4A7E" w:rsidRPr="006B4A7E" w:rsidRDefault="00B40CC5" w:rsidP="00390C77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  <w:sz w:val="24"/>
        </w:rPr>
      </w:pPr>
      <w:r w:rsidRPr="006B4A7E">
        <w:rPr>
          <w:rFonts w:ascii="Times New Roman" w:hAnsi="Times New Roman" w:cs="Times New Roman"/>
          <w:b/>
          <w:color w:val="011553"/>
          <w:spacing w:val="-2"/>
          <w:sz w:val="24"/>
        </w:rPr>
        <w:t xml:space="preserve">«ЗАБОТА О ЧЕЛОВЕКЕ: НАПРАВЛЕНИЯ РАЗВИТИЯ СИСТЕМЫ КОМПЛЕКСНОЙ РЕАБИЛИТАЦИИ В САНКТ-ПЕТЕРБУРГЕ» </w:t>
      </w:r>
    </w:p>
    <w:p w:rsidR="007E5D08" w:rsidRPr="00CB0C5C" w:rsidRDefault="00B40CC5" w:rsidP="006B4A7E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  <w:sz w:val="24"/>
        </w:rPr>
      </w:pPr>
      <w:r>
        <w:rPr>
          <w:rFonts w:ascii="Times New Roman" w:hAnsi="Times New Roman" w:cs="Times New Roman"/>
          <w:b/>
          <w:color w:val="011553"/>
          <w:spacing w:val="-2"/>
          <w:sz w:val="24"/>
        </w:rPr>
        <w:t>СЕКЦИЯ: С</w:t>
      </w:r>
      <w:r w:rsidRPr="006B4A7E">
        <w:rPr>
          <w:rFonts w:ascii="Times New Roman" w:hAnsi="Times New Roman" w:cs="Times New Roman"/>
          <w:b/>
          <w:color w:val="011553"/>
          <w:spacing w:val="-2"/>
          <w:sz w:val="24"/>
        </w:rPr>
        <w:t>ОПРОВОЖДАЕМОЕ ПРОЖИВАНИЕ ИНВАЛИДОВ: ДВИГАЕМСЯ ВПЕРЕД</w:t>
      </w:r>
    </w:p>
    <w:p w:rsidR="007E5D08" w:rsidRPr="006F5D3E" w:rsidRDefault="007E5D08" w:rsidP="007E5D08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</w:rPr>
      </w:pPr>
    </w:p>
    <w:p w:rsidR="007E5D08" w:rsidRDefault="007E5D08" w:rsidP="007E5D08">
      <w:pPr>
        <w:spacing w:after="120" w:line="240" w:lineRule="auto"/>
        <w:ind w:left="851"/>
        <w:rPr>
          <w:rFonts w:ascii="Times New Roman" w:hAnsi="Times New Roman" w:cs="Times New Roman"/>
          <w:color w:val="011553"/>
          <w:szCs w:val="28"/>
        </w:rPr>
      </w:pPr>
      <w:r w:rsidRPr="009C4199">
        <w:rPr>
          <w:rFonts w:ascii="Times New Roman" w:hAnsi="Times New Roman" w:cs="Times New Roman"/>
          <w:b/>
          <w:color w:val="011553"/>
          <w:szCs w:val="28"/>
        </w:rPr>
        <w:t>Дата:</w:t>
      </w:r>
      <w:r w:rsidRPr="009C4199">
        <w:rPr>
          <w:rFonts w:ascii="Times New Roman" w:hAnsi="Times New Roman" w:cs="Times New Roman"/>
          <w:color w:val="011553"/>
          <w:szCs w:val="28"/>
        </w:rPr>
        <w:t xml:space="preserve"> </w:t>
      </w:r>
      <w:r w:rsidR="00DF0734">
        <w:rPr>
          <w:rFonts w:ascii="Times New Roman" w:hAnsi="Times New Roman" w:cs="Times New Roman"/>
          <w:color w:val="011553"/>
          <w:szCs w:val="28"/>
        </w:rPr>
        <w:t>25.10.2024</w:t>
      </w:r>
      <w:r w:rsidRPr="009C4199">
        <w:rPr>
          <w:rFonts w:ascii="Times New Roman" w:hAnsi="Times New Roman" w:cs="Times New Roman"/>
          <w:color w:val="011553"/>
          <w:szCs w:val="28"/>
        </w:rPr>
        <w:br/>
      </w:r>
      <w:r w:rsidRPr="009C4199">
        <w:rPr>
          <w:rFonts w:ascii="Times New Roman" w:hAnsi="Times New Roman" w:cs="Times New Roman"/>
          <w:b/>
          <w:color w:val="011553"/>
          <w:szCs w:val="28"/>
        </w:rPr>
        <w:t>Время:</w:t>
      </w:r>
      <w:r>
        <w:rPr>
          <w:rFonts w:ascii="Times New Roman" w:hAnsi="Times New Roman" w:cs="Times New Roman"/>
          <w:color w:val="011553"/>
          <w:szCs w:val="28"/>
        </w:rPr>
        <w:t xml:space="preserve"> </w:t>
      </w:r>
      <w:r w:rsidR="00DF0734">
        <w:rPr>
          <w:rFonts w:ascii="Times New Roman" w:hAnsi="Times New Roman" w:cs="Times New Roman"/>
          <w:color w:val="011553"/>
          <w:szCs w:val="28"/>
        </w:rPr>
        <w:t>14.00-16.00</w:t>
      </w:r>
    </w:p>
    <w:tbl>
      <w:tblPr>
        <w:tblStyle w:val="a8"/>
        <w:tblW w:w="10914" w:type="dxa"/>
        <w:tblInd w:w="426" w:type="dxa"/>
        <w:tblLook w:val="04A0" w:firstRow="1" w:lastRow="0" w:firstColumn="1" w:lastColumn="0" w:noHBand="0" w:noVBand="1"/>
      </w:tblPr>
      <w:tblGrid>
        <w:gridCol w:w="1417"/>
        <w:gridCol w:w="3827"/>
        <w:gridCol w:w="5670"/>
      </w:tblGrid>
      <w:tr w:rsidR="007E5D08" w:rsidRPr="008474C2" w:rsidTr="006E0585">
        <w:trPr>
          <w:trHeight w:val="385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08" w:rsidRPr="00C279B5" w:rsidRDefault="007E5D08" w:rsidP="00C513F6">
            <w:pPr>
              <w:spacing w:before="60" w:after="60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D08" w:rsidRPr="00AF5C1B" w:rsidRDefault="005C3D75" w:rsidP="00C513F6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7A68CE">
              <w:rPr>
                <w:noProof/>
                <w:color w:val="1D334A"/>
                <w:spacing w:val="-2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255D8" wp14:editId="28A42AE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-613410</wp:posOffset>
                      </wp:positionV>
                      <wp:extent cx="4989195" cy="571500"/>
                      <wp:effectExtent l="0" t="0" r="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919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5D08" w:rsidRPr="009C4199" w:rsidRDefault="007E5D08" w:rsidP="007E5D0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color w:val="011553"/>
                                      <w:szCs w:val="28"/>
                                    </w:rPr>
                                  </w:pPr>
                                  <w:r w:rsidRPr="009C4199">
                                    <w:rPr>
                                      <w:rFonts w:ascii="Times New Roman" w:hAnsi="Times New Roman" w:cs="Times New Roman"/>
                                      <w:b/>
                                      <w:color w:val="011553"/>
                                      <w:szCs w:val="28"/>
                                    </w:rPr>
                                    <w:t>Место проведения:</w:t>
                                  </w:r>
                                  <w:r w:rsidRPr="009C4199">
                                    <w:rPr>
                                      <w:rFonts w:ascii="Times New Roman" w:hAnsi="Times New Roman" w:cs="Times New Roman"/>
                                      <w:i/>
                                      <w:color w:val="011553"/>
                                      <w:szCs w:val="28"/>
                                    </w:rPr>
                                    <w:t xml:space="preserve"> </w:t>
                                  </w:r>
                                  <w:r w:rsidRPr="006F5D3E">
                                    <w:rPr>
                                      <w:rFonts w:ascii="Times New Roman" w:hAnsi="Times New Roman" w:cs="Times New Roman"/>
                                      <w:color w:val="011553"/>
                                      <w:szCs w:val="28"/>
                                    </w:rPr>
                                    <w:t>«ЭКСПОФОРУМ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1553"/>
                                      <w:szCs w:val="28"/>
                                    </w:rPr>
                                    <w:t>»,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11553"/>
                                      <w:szCs w:val="28"/>
                                    </w:rPr>
                                    <w:br/>
                                  </w:r>
                                  <w:r w:rsidRPr="005C3D75">
                                    <w:rPr>
                                      <w:rFonts w:ascii="Times New Roman" w:hAnsi="Times New Roman" w:cs="Times New Roman"/>
                                      <w:color w:val="011553"/>
                                      <w:sz w:val="20"/>
                                      <w:szCs w:val="20"/>
                                    </w:rPr>
                                    <w:t xml:space="preserve">Петербургское шоссе, д. 64, корп. 1, </w:t>
                                  </w:r>
                                  <w:r w:rsidRPr="005C3D75">
                                    <w:rPr>
                                      <w:rFonts w:ascii="Times New Roman" w:hAnsi="Times New Roman" w:cs="Times New Roman"/>
                                      <w:color w:val="011553"/>
                                      <w:sz w:val="20"/>
                                      <w:szCs w:val="20"/>
                                    </w:rPr>
                                    <w:br/>
                                    <w:t xml:space="preserve">павильон «Н», зал </w:t>
                                  </w:r>
                                  <w:r w:rsidR="00DF0734" w:rsidRPr="005C3D75">
                                    <w:rPr>
                                      <w:rFonts w:ascii="Times New Roman" w:hAnsi="Times New Roman" w:cs="Times New Roman"/>
                                      <w:color w:val="011553"/>
                                      <w:sz w:val="20"/>
                                      <w:szCs w:val="20"/>
                                    </w:rPr>
                                    <w:t>№ 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25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margin-left:57.95pt;margin-top:-48.3pt;width:392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" filled="f" stroked="f" strokeweight=".5pt">
                      <v:textbox>
                        <w:txbxContent>
                          <w:p w:rsidR="007E5D08" w:rsidRPr="009C4199" w:rsidRDefault="007E5D08" w:rsidP="007E5D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</w:pPr>
                            <w:r w:rsidRPr="009C4199">
                              <w:rPr>
                                <w:rFonts w:ascii="Times New Roman" w:hAnsi="Times New Roman" w:cs="Times New Roman"/>
                                <w:b/>
                                <w:color w:val="011553"/>
                                <w:szCs w:val="28"/>
                              </w:rPr>
                              <w:t>Место проведения:</w:t>
                            </w:r>
                            <w:r w:rsidRPr="009C4199"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  <w:t xml:space="preserve"> </w:t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«ЭКСПОФОРУМ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br/>
                            </w:r>
                            <w:r w:rsidRPr="005C3D75">
                              <w:rPr>
                                <w:rFonts w:ascii="Times New Roman" w:hAnsi="Times New Roman" w:cs="Times New Roman"/>
                                <w:color w:val="011553"/>
                                <w:sz w:val="20"/>
                                <w:szCs w:val="20"/>
                              </w:rPr>
                              <w:t>Петербургское</w:t>
                            </w:r>
                            <w:proofErr w:type="gramEnd"/>
                            <w:r w:rsidRPr="005C3D75">
                              <w:rPr>
                                <w:rFonts w:ascii="Times New Roman" w:hAnsi="Times New Roman" w:cs="Times New Roman"/>
                                <w:color w:val="011553"/>
                                <w:sz w:val="20"/>
                                <w:szCs w:val="20"/>
                              </w:rPr>
                              <w:t xml:space="preserve"> шоссе, д. 64, корп. 1, </w:t>
                            </w:r>
                            <w:r w:rsidRPr="005C3D75">
                              <w:rPr>
                                <w:rFonts w:ascii="Times New Roman" w:hAnsi="Times New Roman" w:cs="Times New Roman"/>
                                <w:color w:val="011553"/>
                                <w:sz w:val="20"/>
                                <w:szCs w:val="20"/>
                              </w:rPr>
                              <w:br/>
                              <w:t xml:space="preserve">павильон «Н», зал </w:t>
                            </w:r>
                            <w:r w:rsidR="00DF0734" w:rsidRPr="005C3D75">
                              <w:rPr>
                                <w:rFonts w:ascii="Times New Roman" w:hAnsi="Times New Roman" w:cs="Times New Roman"/>
                                <w:color w:val="011553"/>
                                <w:sz w:val="20"/>
                                <w:szCs w:val="20"/>
                              </w:rPr>
                              <w:t>№ 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08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Регистрация участников </w:t>
            </w:r>
          </w:p>
        </w:tc>
      </w:tr>
      <w:tr w:rsidR="007E5D08" w:rsidRPr="008474C2" w:rsidTr="006E0585">
        <w:trPr>
          <w:trHeight w:val="53"/>
        </w:trPr>
        <w:tc>
          <w:tcPr>
            <w:tcW w:w="109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5D08" w:rsidRPr="004B7068" w:rsidRDefault="007E5D08" w:rsidP="00C513F6">
            <w:pPr>
              <w:jc w:val="both"/>
              <w:rPr>
                <w:rFonts w:ascii="Times New Roman" w:hAnsi="Times New Roman" w:cs="Times New Roman"/>
                <w:color w:val="011553"/>
                <w:spacing w:val="-6"/>
                <w:sz w:val="10"/>
              </w:rPr>
            </w:pPr>
          </w:p>
        </w:tc>
      </w:tr>
      <w:tr w:rsidR="007E5D08" w:rsidRPr="008474C2" w:rsidTr="006E0585">
        <w:trPr>
          <w:trHeight w:val="53"/>
        </w:trPr>
        <w:tc>
          <w:tcPr>
            <w:tcW w:w="109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5D08" w:rsidRDefault="007E5D08" w:rsidP="00C513F6">
            <w:pPr>
              <w:jc w:val="both"/>
              <w:rPr>
                <w:rFonts w:ascii="Times New Roman" w:hAnsi="Times New Roman" w:cs="Times New Roman"/>
                <w:color w:val="011553"/>
                <w:spacing w:val="-6"/>
                <w:sz w:val="10"/>
              </w:rPr>
            </w:pPr>
          </w:p>
          <w:p w:rsidR="007E5D08" w:rsidRPr="004B7068" w:rsidRDefault="007E5D08" w:rsidP="00C513F6">
            <w:pPr>
              <w:ind w:right="480"/>
              <w:rPr>
                <w:rFonts w:ascii="Times New Roman" w:hAnsi="Times New Roman" w:cs="Times New Roman"/>
                <w:color w:val="011553"/>
                <w:spacing w:val="-6"/>
                <w:sz w:val="10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Время              </w:t>
            </w:r>
            <w:r w:rsidR="005F3163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Тема                                                                      Спикер</w:t>
            </w:r>
          </w:p>
        </w:tc>
      </w:tr>
      <w:tr w:rsidR="008B3EF0" w:rsidRPr="008474C2" w:rsidTr="006E0585">
        <w:trPr>
          <w:trHeight w:val="70"/>
        </w:trPr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8B3EF0" w:rsidRPr="00597A7C" w:rsidRDefault="008B3EF0" w:rsidP="006C5E38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14.00 – 14.10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0" w:rsidRDefault="008B3EF0" w:rsidP="006C5E38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Приветствие. Вступительное слово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8B3EF0" w:rsidRDefault="008638D8" w:rsidP="006E0585">
            <w:pPr>
              <w:jc w:val="both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Колосова Галина Владимировна</w:t>
            </w:r>
            <w:r w:rsidR="006E058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п</w:t>
            </w:r>
            <w:r w:rsidR="008B3EF0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ервый заместитель председателя Комитет по социальной политике</w:t>
            </w:r>
            <w:r w:rsidR="006E058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="008B3EF0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Санкт-Петербурга</w:t>
            </w:r>
          </w:p>
        </w:tc>
      </w:tr>
      <w:tr w:rsidR="006C5E38" w:rsidRPr="008474C2" w:rsidTr="006E0585">
        <w:trPr>
          <w:trHeight w:val="1028"/>
        </w:trPr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C5E38" w:rsidRPr="00597A7C" w:rsidRDefault="006C5E38" w:rsidP="008638D8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14.</w:t>
            </w:r>
            <w:r w:rsidR="008638D8"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10 - 14.2</w:t>
            </w: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38" w:rsidRPr="003E3C5C" w:rsidRDefault="006C5E38" w:rsidP="006C5E38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Новый взгляд на сопровождаемое проживание инвалидов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6C5E38" w:rsidRPr="003E3C5C" w:rsidRDefault="006C5E38" w:rsidP="008638D8">
            <w:pPr>
              <w:jc w:val="both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Петровская </w:t>
            </w:r>
            <w:r w:rsidR="00C41D80"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Н</w:t>
            </w:r>
            <w:r w:rsidR="00575507"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адежда </w:t>
            </w:r>
            <w:r w:rsidR="00C41D80"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В</w:t>
            </w:r>
            <w:r w:rsidR="00575507"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икторовна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, </w:t>
            </w:r>
            <w:r w:rsidRPr="000A23AB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руководитель Центра сопровождаемого проживания</w:t>
            </w:r>
            <w:r w:rsidR="008638D8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Санкт-Петербургского государственного автономного стационарного учреждения социального обслуживания «Психоневрологический интернат № 10</w:t>
            </w:r>
            <w:r w:rsidR="00A1473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им. В.Г. Горденчука»</w:t>
            </w:r>
          </w:p>
        </w:tc>
      </w:tr>
      <w:tr w:rsidR="003A2601" w:rsidRPr="008474C2" w:rsidTr="006E0585">
        <w:trPr>
          <w:trHeight w:val="436"/>
        </w:trPr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3A2601" w:rsidRPr="00597A7C" w:rsidRDefault="003A2601" w:rsidP="008638D8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02060"/>
                <w:spacing w:val="-6"/>
                <w:sz w:val="21"/>
                <w:szCs w:val="21"/>
              </w:rPr>
              <w:t>14.25 – 14.45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01" w:rsidRDefault="003A2601" w:rsidP="00B40CC5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Опыт внедрения сопровождаемого проживания инвалидов в домашних условиях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3A2601" w:rsidRDefault="003A2601" w:rsidP="006E0585">
            <w:pPr>
              <w:jc w:val="both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Бараева Ольга Николаевна</w:t>
            </w:r>
            <w:r w:rsidRPr="000229A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директор</w:t>
            </w:r>
            <w:r w:rsidR="006E058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Pr="000229A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Санкт-Петербургского государственного бюджетного учреждения социального обслуживания населения «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Комплексный ц</w:t>
            </w:r>
            <w:r w:rsidRPr="000229A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ентр социально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го обслуживания населения Курортного района</w:t>
            </w:r>
            <w:r w:rsidRPr="000229A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»</w:t>
            </w:r>
          </w:p>
        </w:tc>
      </w:tr>
      <w:tr w:rsidR="00586045" w:rsidRPr="008474C2" w:rsidTr="006E0585">
        <w:trPr>
          <w:trHeight w:val="692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045" w:rsidRPr="00597A7C" w:rsidRDefault="00586045" w:rsidP="00586045">
            <w:pPr>
              <w:jc w:val="center"/>
              <w:rPr>
                <w:rFonts w:ascii="Times New Roman" w:hAnsi="Times New Roman" w:cs="Times New Roman"/>
                <w:color w:val="002060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14.45 – 15.00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45" w:rsidRPr="003E3C5C" w:rsidRDefault="00C854BE" w:rsidP="00586045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C854B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Опыт работы дневного стационара для психосоциальной реабилитации во внебо</w:t>
            </w:r>
            <w:r w:rsidR="00B40CC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льничной психиатрической службе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586045" w:rsidRPr="005D7949" w:rsidRDefault="002F0AEC" w:rsidP="00B40CC5">
            <w:pPr>
              <w:ind w:left="57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proofErr w:type="spellStart"/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Серазетдинов</w:t>
            </w:r>
            <w:r w:rsid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а</w:t>
            </w:r>
            <w:proofErr w:type="spellEnd"/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 Ларис</w:t>
            </w:r>
            <w:r w:rsid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а </w:t>
            </w: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Григорьевн</w:t>
            </w:r>
            <w:r w:rsid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главный врач,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="003A2601"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Савельева Ольга Владиславовна</w:t>
            </w:r>
            <w:r w:rsidR="003A2601" w:rsidRPr="003A2601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к</w:t>
            </w:r>
            <w:r w:rsidR="00B40CC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.м.н.</w:t>
            </w:r>
            <w:r w:rsidR="003A2601" w:rsidRPr="003A2601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, заведующий дневным стационаром для психосоциальной реабилитации </w:t>
            </w:r>
            <w:r w:rsidR="00586045" w:rsidRPr="00575507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Санкт-Петербургского государственного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 w:rsidR="00586045" w:rsidRPr="00575507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бюджетн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ого учреждения здравоохранения «</w:t>
            </w:r>
            <w:r w:rsidR="00586045" w:rsidRPr="00575507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Психоневрологический диспансер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№ 5»</w:t>
            </w:r>
          </w:p>
        </w:tc>
      </w:tr>
      <w:tr w:rsidR="00586045" w:rsidRPr="008474C2" w:rsidTr="006E0585">
        <w:trPr>
          <w:trHeight w:val="484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045" w:rsidRPr="00597A7C" w:rsidRDefault="00586045" w:rsidP="0058604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15.00 – 15.15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45" w:rsidRDefault="00586045" w:rsidP="00586045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Центр компетенций: </w:t>
            </w:r>
          </w:p>
          <w:p w:rsidR="00586045" w:rsidRPr="00E220DD" w:rsidRDefault="00586045" w:rsidP="00586045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Доброколледж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– обучение для жизни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586045" w:rsidRPr="00E220DD" w:rsidRDefault="00586045" w:rsidP="00B40CC5">
            <w:pPr>
              <w:spacing w:before="60" w:after="60"/>
              <w:ind w:left="57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proofErr w:type="spellStart"/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Шпитальская</w:t>
            </w:r>
            <w:proofErr w:type="spellEnd"/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, директор </w:t>
            </w:r>
            <w:r w:rsidR="00B40CC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  <w:t xml:space="preserve">ГБУ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города Москвы Дома-интерната </w:t>
            </w:r>
            <w:r w:rsidRPr="000B12AA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социа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льного обслуживания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»</w:t>
            </w:r>
          </w:p>
        </w:tc>
      </w:tr>
      <w:tr w:rsidR="00586045" w:rsidRPr="008474C2" w:rsidTr="006E0585">
        <w:trPr>
          <w:trHeight w:val="692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045" w:rsidRPr="00597A7C" w:rsidRDefault="002E15CD" w:rsidP="00586045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15.15 – 15.30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45" w:rsidRPr="00E220DD" w:rsidRDefault="00586045" w:rsidP="002E15CD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Социальная занятость инвалидов: опыт</w:t>
            </w:r>
            <w:r w:rsidR="002E15C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и перспективы дальнейшего развития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586045" w:rsidRDefault="00586045" w:rsidP="00586045">
            <w:pPr>
              <w:ind w:left="57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Цветкова Людмила Николаевна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директор</w:t>
            </w:r>
            <w:r w:rsidR="002E15C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;</w:t>
            </w:r>
          </w:p>
          <w:p w:rsidR="00B977BF" w:rsidRDefault="00586045" w:rsidP="00586045">
            <w:pPr>
              <w:ind w:left="57"/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Козинцева Светлана Борисовна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заместитель директора</w:t>
            </w:r>
            <w:r w:rsidR="00B977BF">
              <w:t xml:space="preserve"> </w:t>
            </w:r>
          </w:p>
          <w:p w:rsidR="00586045" w:rsidRPr="007D3CC2" w:rsidRDefault="00B40CC5" w:rsidP="00B40CC5">
            <w:pPr>
              <w:ind w:left="57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СПб ГБУ СОН</w:t>
            </w:r>
            <w:r w:rsidR="00586045" w:rsidRPr="008E7F84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«Центр социальной реабилитации инвалидов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 w:rsidR="00586045" w:rsidRPr="008E7F84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и детей-инвалидов 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Невского</w:t>
            </w:r>
            <w:r w:rsidR="00586045" w:rsidRPr="008E7F84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района</w:t>
            </w:r>
            <w:r w:rsidR="0058604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="00586045" w:rsidRPr="008E7F84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Санкт-Петербурга»</w:t>
            </w:r>
          </w:p>
        </w:tc>
      </w:tr>
      <w:tr w:rsidR="002E15CD" w:rsidRPr="008474C2" w:rsidTr="006E0585">
        <w:trPr>
          <w:trHeight w:val="692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CD" w:rsidRPr="00597A7C" w:rsidRDefault="002E15CD" w:rsidP="002E15CD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15.30 – 15.45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C2" w:rsidRDefault="00A47AC2" w:rsidP="002E15CD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Региональный ресурсный центр сопровождаемого трудоустройства </w:t>
            </w:r>
          </w:p>
          <w:p w:rsidR="00B977BF" w:rsidRDefault="00A47AC2" w:rsidP="002E15CD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и проживания как модель жизнеустройства граждан </w:t>
            </w:r>
          </w:p>
          <w:p w:rsidR="002E15CD" w:rsidRPr="00A83E1D" w:rsidRDefault="00A47AC2" w:rsidP="002E15CD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 инвалидностью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0046F7" w:rsidRDefault="003641C4" w:rsidP="00B40CC5">
            <w:pPr>
              <w:jc w:val="both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Дрозде</w:t>
            </w:r>
            <w:r w:rsidR="00390C77" w:rsidRPr="00B40CC5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нко Ирина Григорьевна</w:t>
            </w:r>
            <w:r w:rsidR="00390C7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 директор</w:t>
            </w:r>
            <w:r w:rsidR="000046F7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</w:t>
            </w:r>
          </w:p>
          <w:p w:rsidR="000046F7" w:rsidRDefault="000046F7" w:rsidP="00B40CC5">
            <w:pPr>
              <w:jc w:val="both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0046F7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Миллер Юлия Сергеевна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, заместитель директора</w:t>
            </w:r>
          </w:p>
          <w:p w:rsidR="002E15CD" w:rsidRPr="00A83E1D" w:rsidRDefault="00B40CC5" w:rsidP="00B40CC5">
            <w:pPr>
              <w:jc w:val="both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ГАНПОУ </w:t>
            </w:r>
            <w:r w:rsidR="002E15CD" w:rsidRPr="006C5E38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Ленинградской области </w:t>
            </w:r>
            <w:proofErr w:type="spellStart"/>
            <w:r w:rsidR="002E15CD" w:rsidRPr="006C5E38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Мультицентр</w:t>
            </w:r>
            <w:proofErr w:type="spellEnd"/>
            <w:r w:rsidR="002E15CD" w:rsidRPr="006C5E38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социальной</w:t>
            </w:r>
            <w:r w:rsidR="002E15C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  <w:r w:rsidR="002E15CD" w:rsidRPr="006C5E38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 трудовой интеграции</w:t>
            </w:r>
          </w:p>
        </w:tc>
      </w:tr>
      <w:tr w:rsidR="002E15CD" w:rsidRPr="003E3C5C" w:rsidTr="006E0585">
        <w:trPr>
          <w:trHeight w:val="870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CD" w:rsidRPr="00597A7C" w:rsidRDefault="00597A7C" w:rsidP="00597A7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</w:pP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5.45 – 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5</w:t>
            </w: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.55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CD" w:rsidRPr="00A14739" w:rsidRDefault="00E7411D" w:rsidP="00B977BF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E7411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Новый подход в организации сопровождаемого проживания людей с инвалидностью: применение критериев для определения нуждаемости в рамках внедрения комплек</w:t>
            </w:r>
            <w:r w:rsidR="00C236A0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сной реабилитации и абилитации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5CD" w:rsidRPr="00A14739" w:rsidRDefault="00E7411D" w:rsidP="00B40CC5">
            <w:pPr>
              <w:spacing w:before="60" w:after="60"/>
              <w:ind w:left="57"/>
              <w:jc w:val="both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B40CC5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Щербакова Оксана Алексеевна</w:t>
            </w:r>
            <w:r w:rsidRPr="00E7411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, начальник межрайонного бюро Куро</w:t>
            </w:r>
            <w:r w:rsidR="00C236A0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ртного и Кронштадтского районов </w:t>
            </w:r>
            <w:r w:rsidR="00C236A0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br/>
            </w:r>
            <w:r w:rsidR="00B40CC5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СПб ГКУ</w:t>
            </w:r>
            <w:r w:rsidR="002E15CD" w:rsidRPr="00A14739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«Центр организации социального обслуживания»</w:t>
            </w:r>
          </w:p>
        </w:tc>
      </w:tr>
      <w:tr w:rsidR="00597A7C" w:rsidRPr="003E3C5C" w:rsidTr="00C236A0">
        <w:trPr>
          <w:trHeight w:val="70"/>
        </w:trPr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A7C" w:rsidRPr="00597A7C" w:rsidRDefault="00597A7C" w:rsidP="00597A7C">
            <w:pPr>
              <w:jc w:val="center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15.5</w:t>
            </w:r>
            <w:r w:rsidRPr="00597A7C">
              <w:rPr>
                <w:rFonts w:ascii="Times New Roman" w:hAnsi="Times New Roman" w:cs="Times New Roman"/>
                <w:color w:val="011553"/>
                <w:spacing w:val="-6"/>
                <w:sz w:val="21"/>
                <w:szCs w:val="21"/>
              </w:rPr>
              <w:t>5 – 16.00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A7C" w:rsidRPr="00290692" w:rsidRDefault="00597A7C" w:rsidP="00597A7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Подведение итогов</w:t>
            </w: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597A7C" w:rsidRPr="00290692" w:rsidRDefault="00FF5195" w:rsidP="00597A7C">
            <w:pPr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</w:t>
            </w:r>
            <w:r w:rsidR="00597A7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се участники</w:t>
            </w:r>
          </w:p>
        </w:tc>
      </w:tr>
      <w:tr w:rsidR="00597A7C" w:rsidRPr="008474C2" w:rsidTr="006E0585">
        <w:trPr>
          <w:trHeight w:val="56"/>
        </w:trPr>
        <w:tc>
          <w:tcPr>
            <w:tcW w:w="109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7A7C" w:rsidRDefault="00597A7C" w:rsidP="00597A7C">
            <w:pPr>
              <w:spacing w:before="60" w:after="60"/>
              <w:rPr>
                <w:rFonts w:ascii="Times New Roman" w:hAnsi="Times New Roman"/>
                <w:color w:val="FF0000"/>
              </w:rPr>
            </w:pPr>
            <w:r w:rsidRPr="00D8663F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Модераторы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:</w:t>
            </w:r>
            <w:r w:rsidRPr="00D8663F"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 xml:space="preserve">Штырова Нонна Евгеньевна, главный специалист Комитета по социальной политике </w:t>
            </w: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br/>
              <w:t>Санкт-Петербурга</w:t>
            </w:r>
          </w:p>
        </w:tc>
      </w:tr>
    </w:tbl>
    <w:p w:rsidR="00445D81" w:rsidRDefault="00445D81" w:rsidP="00445D81">
      <w:pPr>
        <w:spacing w:after="0"/>
        <w:ind w:left="851"/>
        <w:rPr>
          <w:rFonts w:ascii="Times New Roman" w:hAnsi="Times New Roman" w:cs="Times New Roman"/>
          <w:color w:val="002060"/>
          <w:sz w:val="21"/>
          <w:szCs w:val="21"/>
        </w:rPr>
      </w:pPr>
    </w:p>
    <w:p w:rsidR="00445D81" w:rsidRPr="00F20C18" w:rsidRDefault="00575507" w:rsidP="00445D81">
      <w:pPr>
        <w:spacing w:after="0"/>
        <w:ind w:left="851"/>
        <w:rPr>
          <w:rFonts w:ascii="Times New Roman" w:hAnsi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 xml:space="preserve"> </w:t>
      </w:r>
      <w:r w:rsidR="00445D81" w:rsidRPr="00F20C18">
        <w:rPr>
          <w:rFonts w:ascii="Times New Roman" w:hAnsi="Times New Roman" w:cs="Times New Roman"/>
          <w:b/>
          <w:color w:val="002060"/>
          <w:sz w:val="21"/>
          <w:szCs w:val="21"/>
        </w:rPr>
        <w:t>#</w:t>
      </w:r>
      <w:proofErr w:type="spellStart"/>
      <w:proofErr w:type="gramStart"/>
      <w:r w:rsidR="00445D81" w:rsidRPr="00F20C18">
        <w:rPr>
          <w:rFonts w:ascii="Times New Roman" w:hAnsi="Times New Roman" w:cs="Times New Roman"/>
          <w:b/>
          <w:color w:val="002060"/>
          <w:sz w:val="21"/>
          <w:szCs w:val="21"/>
        </w:rPr>
        <w:t>заботаопетербуржцах</w:t>
      </w:r>
      <w:proofErr w:type="spellEnd"/>
      <w:r w:rsidR="00445D81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,</w:t>
      </w:r>
      <w:proofErr w:type="gramEnd"/>
      <w:r w:rsidR="00445D81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</w:t>
      </w:r>
      <w:r w:rsidR="00445D81" w:rsidRPr="00F20C18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#</w:t>
      </w:r>
      <w:proofErr w:type="spellStart"/>
      <w:r w:rsidR="00445D81" w:rsidRPr="00F20C18">
        <w:rPr>
          <w:rFonts w:ascii="Times New Roman" w:hAnsi="Times New Roman" w:cs="Times New Roman"/>
          <w:b/>
          <w:color w:val="002060"/>
          <w:sz w:val="21"/>
          <w:szCs w:val="21"/>
        </w:rPr>
        <w:t>форумстаршеепоколение</w:t>
      </w:r>
      <w:proofErr w:type="spellEnd"/>
    </w:p>
    <w:p w:rsidR="00E7411D" w:rsidRPr="00C236A0" w:rsidRDefault="00E7411D">
      <w:pPr>
        <w:tabs>
          <w:tab w:val="left" w:pos="2520"/>
        </w:tabs>
        <w:rPr>
          <w:rFonts w:ascii="Times New Roman" w:hAnsi="Times New Roman" w:cs="Times New Roman"/>
          <w:color w:val="002060"/>
          <w:sz w:val="21"/>
          <w:szCs w:val="21"/>
        </w:rPr>
      </w:pPr>
    </w:p>
    <w:sectPr w:rsidR="00E7411D" w:rsidRPr="00C236A0" w:rsidSect="00390C77">
      <w:headerReference w:type="even" r:id="rId6"/>
      <w:footerReference w:type="default" r:id="rId7"/>
      <w:headerReference w:type="first" r:id="rId8"/>
      <w:pgSz w:w="11906" w:h="16838"/>
      <w:pgMar w:top="0" w:right="851" w:bottom="244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D2" w:rsidRDefault="000C67D2" w:rsidP="002762FC">
      <w:pPr>
        <w:spacing w:after="0" w:line="240" w:lineRule="auto"/>
      </w:pPr>
      <w:r>
        <w:separator/>
      </w:r>
    </w:p>
  </w:endnote>
  <w:endnote w:type="continuationSeparator" w:id="0">
    <w:p w:rsidR="000C67D2" w:rsidRDefault="000C67D2" w:rsidP="0027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08" w:rsidRDefault="007E5D08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-308610</wp:posOffset>
          </wp:positionH>
          <wp:positionV relativeFrom="page">
            <wp:posOffset>8596630</wp:posOffset>
          </wp:positionV>
          <wp:extent cx="3722370" cy="2170430"/>
          <wp:effectExtent l="0" t="0" r="0" b="127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370" cy="217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D2" w:rsidRDefault="000C67D2" w:rsidP="002762FC">
      <w:pPr>
        <w:spacing w:after="0" w:line="240" w:lineRule="auto"/>
      </w:pPr>
      <w:r>
        <w:separator/>
      </w:r>
    </w:p>
  </w:footnote>
  <w:footnote w:type="continuationSeparator" w:id="0">
    <w:p w:rsidR="000C67D2" w:rsidRDefault="000C67D2" w:rsidP="0027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FC" w:rsidRDefault="000C67D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930782" o:spid="_x0000_s2074" type="#_x0000_t75" style="position:absolute;margin-left:0;margin-top:0;width:596.15pt;height:842.2pt;z-index:-251657216;mso-position-horizontal:center;mso-position-horizontal-relative:margin;mso-position-vertical:center;mso-position-vertical-relative:margin" o:allowincell="f">
          <v:imagedata r:id="rId1" o:title="Подложка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FC" w:rsidRDefault="000C67D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930781" o:spid="_x0000_s2073" type="#_x0000_t75" style="position:absolute;margin-left:-14.15pt;margin-top:-50.6pt;width:596.15pt;height:842.2pt;z-index:-251658240;mso-position-horizontal-relative:margin;mso-position-vertical-relative:margin" o:allowincell="f">
          <v:imagedata r:id="rId1" o:title="Подложка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49"/>
    <w:rsid w:val="000046F7"/>
    <w:rsid w:val="00020493"/>
    <w:rsid w:val="00020CAE"/>
    <w:rsid w:val="000229A9"/>
    <w:rsid w:val="00053D71"/>
    <w:rsid w:val="000A23AB"/>
    <w:rsid w:val="000B12AA"/>
    <w:rsid w:val="000C1134"/>
    <w:rsid w:val="000C67D2"/>
    <w:rsid w:val="001049BF"/>
    <w:rsid w:val="00146F32"/>
    <w:rsid w:val="00217538"/>
    <w:rsid w:val="002362CD"/>
    <w:rsid w:val="002510C8"/>
    <w:rsid w:val="00263C63"/>
    <w:rsid w:val="00271CA2"/>
    <w:rsid w:val="002762FC"/>
    <w:rsid w:val="002778D6"/>
    <w:rsid w:val="002903F3"/>
    <w:rsid w:val="00290692"/>
    <w:rsid w:val="002D204E"/>
    <w:rsid w:val="002E15CD"/>
    <w:rsid w:val="002E58B8"/>
    <w:rsid w:val="002F0AEC"/>
    <w:rsid w:val="003041C6"/>
    <w:rsid w:val="00346D80"/>
    <w:rsid w:val="00351C4F"/>
    <w:rsid w:val="00352EFE"/>
    <w:rsid w:val="00354EB4"/>
    <w:rsid w:val="003641C4"/>
    <w:rsid w:val="00390C77"/>
    <w:rsid w:val="003A2601"/>
    <w:rsid w:val="00426267"/>
    <w:rsid w:val="00445D81"/>
    <w:rsid w:val="004479F6"/>
    <w:rsid w:val="00495595"/>
    <w:rsid w:val="00530A8B"/>
    <w:rsid w:val="00575507"/>
    <w:rsid w:val="00586045"/>
    <w:rsid w:val="00597A7C"/>
    <w:rsid w:val="005C3D75"/>
    <w:rsid w:val="005C7953"/>
    <w:rsid w:val="005D7949"/>
    <w:rsid w:val="005E1D0F"/>
    <w:rsid w:val="005F3163"/>
    <w:rsid w:val="00665F5D"/>
    <w:rsid w:val="006725C0"/>
    <w:rsid w:val="006B4A7E"/>
    <w:rsid w:val="006C15ED"/>
    <w:rsid w:val="006C5E38"/>
    <w:rsid w:val="006D4853"/>
    <w:rsid w:val="006E02A9"/>
    <w:rsid w:val="006E0585"/>
    <w:rsid w:val="0071442E"/>
    <w:rsid w:val="0072406E"/>
    <w:rsid w:val="00784A3C"/>
    <w:rsid w:val="007B79DF"/>
    <w:rsid w:val="007D3CC2"/>
    <w:rsid w:val="007E5D08"/>
    <w:rsid w:val="008264B9"/>
    <w:rsid w:val="00836738"/>
    <w:rsid w:val="008504F2"/>
    <w:rsid w:val="008638D8"/>
    <w:rsid w:val="0088444A"/>
    <w:rsid w:val="008965B3"/>
    <w:rsid w:val="008A39D5"/>
    <w:rsid w:val="008B3EF0"/>
    <w:rsid w:val="008E1530"/>
    <w:rsid w:val="008E7F84"/>
    <w:rsid w:val="009048E7"/>
    <w:rsid w:val="00991533"/>
    <w:rsid w:val="009B487E"/>
    <w:rsid w:val="009F4E0F"/>
    <w:rsid w:val="00A14739"/>
    <w:rsid w:val="00A3657E"/>
    <w:rsid w:val="00A47AC2"/>
    <w:rsid w:val="00A533A2"/>
    <w:rsid w:val="00A65159"/>
    <w:rsid w:val="00A71C49"/>
    <w:rsid w:val="00A8280D"/>
    <w:rsid w:val="00AA383F"/>
    <w:rsid w:val="00AE6D06"/>
    <w:rsid w:val="00B1562E"/>
    <w:rsid w:val="00B40CC5"/>
    <w:rsid w:val="00B977BF"/>
    <w:rsid w:val="00BB07A2"/>
    <w:rsid w:val="00BC659C"/>
    <w:rsid w:val="00BF3FDB"/>
    <w:rsid w:val="00C236A0"/>
    <w:rsid w:val="00C31979"/>
    <w:rsid w:val="00C41D80"/>
    <w:rsid w:val="00C73215"/>
    <w:rsid w:val="00C81B50"/>
    <w:rsid w:val="00C854BE"/>
    <w:rsid w:val="00CA0FF7"/>
    <w:rsid w:val="00D44AD9"/>
    <w:rsid w:val="00D87C0D"/>
    <w:rsid w:val="00DB272F"/>
    <w:rsid w:val="00DF0734"/>
    <w:rsid w:val="00E071D5"/>
    <w:rsid w:val="00E076BC"/>
    <w:rsid w:val="00E7411D"/>
    <w:rsid w:val="00E81C96"/>
    <w:rsid w:val="00EC1CB6"/>
    <w:rsid w:val="00F4119E"/>
    <w:rsid w:val="00FC0876"/>
    <w:rsid w:val="00FE30B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chartTrackingRefBased/>
  <w15:docId w15:val="{2D63629D-1990-4289-B928-CA4A5B7E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2FC"/>
  </w:style>
  <w:style w:type="paragraph" w:styleId="a5">
    <w:name w:val="footer"/>
    <w:basedOn w:val="a"/>
    <w:link w:val="a6"/>
    <w:uiPriority w:val="99"/>
    <w:unhideWhenUsed/>
    <w:rsid w:val="0027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2FC"/>
  </w:style>
  <w:style w:type="paragraph" w:styleId="a7">
    <w:name w:val="Normal (Web)"/>
    <w:basedOn w:val="a"/>
    <w:uiPriority w:val="99"/>
    <w:unhideWhenUsed/>
    <w:rsid w:val="007E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Вечорек Екатерина Максимовна</dc:creator>
  <cp:keywords/>
  <dc:description/>
  <cp:lastModifiedBy>Вечорек Екатерина Максимовна</cp:lastModifiedBy>
  <cp:revision>26</cp:revision>
  <cp:lastPrinted>2024-10-02T12:12:00Z</cp:lastPrinted>
  <dcterms:created xsi:type="dcterms:W3CDTF">2024-09-18T11:45:00Z</dcterms:created>
  <dcterms:modified xsi:type="dcterms:W3CDTF">2024-10-09T08:35:00Z</dcterms:modified>
</cp:coreProperties>
</file>